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144" w:rsidRPr="005F2EA1" w:rsidRDefault="00922ED2" w:rsidP="008743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EA1">
        <w:rPr>
          <w:rFonts w:ascii="Times New Roman" w:hAnsi="Times New Roman" w:cs="Times New Roman"/>
          <w:b/>
          <w:sz w:val="28"/>
          <w:szCs w:val="28"/>
        </w:rPr>
        <w:t>О галерее</w:t>
      </w:r>
    </w:p>
    <w:p w:rsidR="00874323" w:rsidRDefault="00922ED2" w:rsidP="00874323">
      <w:pPr>
        <w:pStyle w:val="textable"/>
        <w:shd w:val="clear" w:color="auto" w:fill="FFFFFF"/>
        <w:spacing w:before="0" w:beforeAutospacing="0" w:after="0" w:afterAutospacing="0"/>
        <w:ind w:firstLine="708"/>
        <w:jc w:val="both"/>
        <w:rPr>
          <w:color w:val="141414"/>
          <w:sz w:val="28"/>
          <w:szCs w:val="28"/>
        </w:rPr>
      </w:pPr>
      <w:r>
        <w:rPr>
          <w:sz w:val="28"/>
          <w:szCs w:val="28"/>
        </w:rPr>
        <w:t xml:space="preserve">Портретная галерея усадьбы Кусково </w:t>
      </w:r>
      <w:r w:rsidR="005E219B">
        <w:rPr>
          <w:sz w:val="28"/>
          <w:szCs w:val="28"/>
        </w:rPr>
        <w:t>—</w:t>
      </w:r>
      <w:r>
        <w:rPr>
          <w:sz w:val="28"/>
          <w:szCs w:val="28"/>
        </w:rPr>
        <w:t xml:space="preserve"> одно </w:t>
      </w:r>
      <w:r w:rsidR="00874323">
        <w:rPr>
          <w:sz w:val="28"/>
          <w:szCs w:val="28"/>
        </w:rPr>
        <w:t xml:space="preserve">из ценнейших отечественных собраний портретной живописи и подлинный раритет русской культуры </w:t>
      </w:r>
      <w:r w:rsidR="00874323">
        <w:rPr>
          <w:sz w:val="28"/>
          <w:szCs w:val="28"/>
          <w:lang w:val="en-US"/>
        </w:rPr>
        <w:t>XVIII</w:t>
      </w:r>
      <w:r w:rsidR="00874323">
        <w:rPr>
          <w:sz w:val="28"/>
          <w:szCs w:val="28"/>
        </w:rPr>
        <w:t xml:space="preserve"> века. </w:t>
      </w:r>
      <w:r w:rsidR="00874323" w:rsidRPr="00874323">
        <w:rPr>
          <w:color w:val="141414"/>
          <w:sz w:val="28"/>
          <w:szCs w:val="28"/>
        </w:rPr>
        <w:t>Распространение подобных галерей было следствием особого интереса дворянства к отечественной и мировой истории, деяниям предков.</w:t>
      </w:r>
      <w:r w:rsidR="00874323">
        <w:rPr>
          <w:color w:val="141414"/>
          <w:sz w:val="28"/>
          <w:szCs w:val="28"/>
        </w:rPr>
        <w:t xml:space="preserve"> </w:t>
      </w:r>
      <w:r w:rsidR="00874323" w:rsidRPr="00874323">
        <w:rPr>
          <w:color w:val="141414"/>
          <w:sz w:val="28"/>
          <w:szCs w:val="28"/>
        </w:rPr>
        <w:t>Они также были призваны увековечить род и свидетельствовать о знатном происхождении владельцев.</w:t>
      </w:r>
    </w:p>
    <w:p w:rsidR="00874323" w:rsidRPr="00874323" w:rsidRDefault="002F2EBE" w:rsidP="00874323">
      <w:pPr>
        <w:pStyle w:val="textable"/>
        <w:shd w:val="clear" w:color="auto" w:fill="FFFFFF"/>
        <w:spacing w:before="0" w:beforeAutospacing="0" w:after="0" w:afterAutospacing="0"/>
        <w:ind w:firstLine="708"/>
        <w:jc w:val="both"/>
        <w:rPr>
          <w:color w:val="141414"/>
          <w:sz w:val="28"/>
          <w:szCs w:val="28"/>
        </w:rPr>
      </w:pPr>
      <w:r>
        <w:rPr>
          <w:color w:val="141414"/>
          <w:sz w:val="28"/>
          <w:szCs w:val="28"/>
        </w:rPr>
        <w:t>В этом ряду кусковская п</w:t>
      </w:r>
      <w:bookmarkStart w:id="0" w:name="_GoBack"/>
      <w:bookmarkEnd w:id="0"/>
      <w:r w:rsidR="00874323" w:rsidRPr="00874323">
        <w:rPr>
          <w:color w:val="141414"/>
          <w:sz w:val="28"/>
          <w:szCs w:val="28"/>
        </w:rPr>
        <w:t>ортретная галерея занимает особое место. Основанная во второй половине XVIII века графом Петром Борисовичем Шереметевым, она является уникальной коллекцией портретного искусства XVIII века. Это в полном смысле коллекция, а не собрание фамильных портретов,</w:t>
      </w:r>
      <w:r w:rsidR="00874323">
        <w:rPr>
          <w:color w:val="141414"/>
          <w:sz w:val="28"/>
          <w:szCs w:val="28"/>
        </w:rPr>
        <w:t xml:space="preserve"> </w:t>
      </w:r>
      <w:r w:rsidR="00874323" w:rsidRPr="00874323">
        <w:rPr>
          <w:color w:val="141414"/>
          <w:sz w:val="28"/>
          <w:szCs w:val="28"/>
        </w:rPr>
        <w:t>которые были практически отделены и существовали самостоятельно. И только четыре портрета родителей владельца и его супруги</w:t>
      </w:r>
      <w:r w:rsidR="00A624D3">
        <w:rPr>
          <w:color w:val="141414"/>
          <w:sz w:val="28"/>
          <w:szCs w:val="28"/>
        </w:rPr>
        <w:t xml:space="preserve"> — </w:t>
      </w:r>
      <w:r w:rsidR="00874323" w:rsidRPr="00874323">
        <w:rPr>
          <w:color w:val="141414"/>
          <w:sz w:val="28"/>
          <w:szCs w:val="28"/>
        </w:rPr>
        <w:t>четы графов Ше</w:t>
      </w:r>
      <w:r w:rsidR="006341DD">
        <w:rPr>
          <w:color w:val="141414"/>
          <w:sz w:val="28"/>
          <w:szCs w:val="28"/>
        </w:rPr>
        <w:t xml:space="preserve">реметевых и князей Черкасских </w:t>
      </w:r>
      <w:r w:rsidR="005E219B">
        <w:rPr>
          <w:sz w:val="28"/>
          <w:szCs w:val="28"/>
        </w:rPr>
        <w:t>—</w:t>
      </w:r>
      <w:r w:rsidR="00874323" w:rsidRPr="00874323">
        <w:rPr>
          <w:color w:val="141414"/>
          <w:sz w:val="28"/>
          <w:szCs w:val="28"/>
        </w:rPr>
        <w:t xml:space="preserve"> были представлены в галерее на правах родственных связей.</w:t>
      </w:r>
    </w:p>
    <w:p w:rsidR="00874323" w:rsidRDefault="00874323" w:rsidP="00B74B45">
      <w:pPr>
        <w:pStyle w:val="textable"/>
        <w:shd w:val="clear" w:color="auto" w:fill="FFFFFF"/>
        <w:spacing w:before="0" w:beforeAutospacing="0" w:after="0" w:afterAutospacing="0"/>
        <w:ind w:firstLine="708"/>
        <w:jc w:val="both"/>
        <w:rPr>
          <w:color w:val="141414"/>
          <w:sz w:val="28"/>
          <w:szCs w:val="28"/>
        </w:rPr>
      </w:pPr>
      <w:r w:rsidRPr="00874323">
        <w:rPr>
          <w:color w:val="141414"/>
          <w:sz w:val="28"/>
          <w:szCs w:val="28"/>
        </w:rPr>
        <w:t>В основном же галерею составили портреты российских и европейских «славных особ», размещенных в соответствии с избранными графом системой и количеством:</w:t>
      </w:r>
      <w:r>
        <w:rPr>
          <w:color w:val="141414"/>
          <w:sz w:val="28"/>
          <w:szCs w:val="28"/>
        </w:rPr>
        <w:t xml:space="preserve"> </w:t>
      </w:r>
    </w:p>
    <w:p w:rsidR="00874323" w:rsidRPr="00874323" w:rsidRDefault="00874323" w:rsidP="005E219B">
      <w:pPr>
        <w:pStyle w:val="textable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41414"/>
          <w:sz w:val="28"/>
          <w:szCs w:val="28"/>
        </w:rPr>
      </w:pPr>
      <w:r>
        <w:rPr>
          <w:color w:val="141414"/>
          <w:sz w:val="28"/>
          <w:szCs w:val="28"/>
        </w:rPr>
        <w:t>сорок</w:t>
      </w:r>
      <w:r w:rsidRPr="00874323">
        <w:rPr>
          <w:color w:val="141414"/>
          <w:sz w:val="28"/>
          <w:szCs w:val="28"/>
        </w:rPr>
        <w:t xml:space="preserve"> одно изображение представителей отечественной монархии </w:t>
      </w:r>
      <w:r w:rsidR="00A624D3">
        <w:rPr>
          <w:color w:val="141414"/>
          <w:sz w:val="28"/>
          <w:szCs w:val="28"/>
        </w:rPr>
        <w:t xml:space="preserve">— </w:t>
      </w:r>
      <w:r w:rsidRPr="00874323">
        <w:rPr>
          <w:color w:val="141414"/>
          <w:sz w:val="28"/>
          <w:szCs w:val="28"/>
        </w:rPr>
        <w:t>от царя Ивана Грозного до детских портретов великих князей Александра Па</w:t>
      </w:r>
      <w:r w:rsidR="00C868C4">
        <w:rPr>
          <w:color w:val="141414"/>
          <w:sz w:val="28"/>
          <w:szCs w:val="28"/>
        </w:rPr>
        <w:t>вловича и Константина Павловича,</w:t>
      </w:r>
      <w:r w:rsidRPr="00874323">
        <w:rPr>
          <w:color w:val="141414"/>
          <w:sz w:val="28"/>
          <w:szCs w:val="28"/>
        </w:rPr>
        <w:t xml:space="preserve"> причем центр галереи </w:t>
      </w:r>
      <w:r w:rsidR="005E219B">
        <w:rPr>
          <w:color w:val="141414"/>
          <w:sz w:val="28"/>
          <w:szCs w:val="28"/>
        </w:rPr>
        <w:t>—</w:t>
      </w:r>
      <w:r w:rsidRPr="00874323">
        <w:rPr>
          <w:color w:val="141414"/>
          <w:sz w:val="28"/>
          <w:szCs w:val="28"/>
        </w:rPr>
        <w:t xml:space="preserve"> вне рамок хронологии</w:t>
      </w:r>
      <w:r w:rsidR="005E219B">
        <w:rPr>
          <w:color w:val="141414"/>
          <w:sz w:val="28"/>
          <w:szCs w:val="28"/>
        </w:rPr>
        <w:t xml:space="preserve"> —</w:t>
      </w:r>
      <w:r w:rsidRPr="00874323">
        <w:rPr>
          <w:color w:val="141414"/>
          <w:sz w:val="28"/>
          <w:szCs w:val="28"/>
        </w:rPr>
        <w:t xml:space="preserve"> занимали портреты правящей императрицы Екатерины II и, ниже рядами, великих князей Павла Петровича c супругой Марией Федоровной и их сыновей;</w:t>
      </w:r>
    </w:p>
    <w:p w:rsidR="00874323" w:rsidRPr="00874323" w:rsidRDefault="00874323" w:rsidP="005E219B">
      <w:pPr>
        <w:pStyle w:val="textable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41414"/>
          <w:sz w:val="28"/>
          <w:szCs w:val="28"/>
        </w:rPr>
      </w:pPr>
      <w:r w:rsidRPr="00874323">
        <w:rPr>
          <w:color w:val="141414"/>
          <w:sz w:val="28"/>
          <w:szCs w:val="28"/>
        </w:rPr>
        <w:t>сорок шесть портретов русских государственных деятелей, преимущественно петровского времени, а также всех последующих царство</w:t>
      </w:r>
      <w:r w:rsidR="00C868C4">
        <w:rPr>
          <w:color w:val="141414"/>
          <w:sz w:val="28"/>
          <w:szCs w:val="28"/>
        </w:rPr>
        <w:t>ваний до екатерининской эпохи;</w:t>
      </w:r>
    </w:p>
    <w:p w:rsidR="00874323" w:rsidRPr="00874323" w:rsidRDefault="00874323" w:rsidP="005E219B">
      <w:pPr>
        <w:pStyle w:val="textable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41414"/>
          <w:sz w:val="28"/>
          <w:szCs w:val="28"/>
        </w:rPr>
      </w:pPr>
      <w:r w:rsidRPr="00874323">
        <w:rPr>
          <w:color w:val="141414"/>
          <w:sz w:val="28"/>
          <w:szCs w:val="28"/>
        </w:rPr>
        <w:t xml:space="preserve">и сорок один </w:t>
      </w:r>
      <w:r w:rsidR="005E219B">
        <w:rPr>
          <w:color w:val="141414"/>
          <w:sz w:val="28"/>
          <w:szCs w:val="28"/>
        </w:rPr>
        <w:t>—</w:t>
      </w:r>
      <w:r w:rsidRPr="00874323">
        <w:rPr>
          <w:color w:val="141414"/>
          <w:sz w:val="28"/>
          <w:szCs w:val="28"/>
        </w:rPr>
        <w:t xml:space="preserve"> императоров, королей и правителей Западной Европы.</w:t>
      </w:r>
    </w:p>
    <w:p w:rsidR="00CC45C8" w:rsidRDefault="0072256A" w:rsidP="00CC45C8">
      <w:pPr>
        <w:pStyle w:val="a3"/>
      </w:pPr>
      <w:r>
        <w:rPr>
          <w:noProof/>
        </w:rPr>
        <w:drawing>
          <wp:inline distT="0" distB="0" distL="0" distR="0" wp14:anchorId="2DBA9EE3" wp14:editId="6B6E3ADC">
            <wp:extent cx="2828925" cy="3105785"/>
            <wp:effectExtent l="0" t="0" r="9525" b="0"/>
            <wp:docPr id="4" name="Рисунок 4" descr="C:\Users\operator.K215\Desktop\Загрузки\Галерея куско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.K215\Desktop\Загрузки\Галерея кусков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602" cy="311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45C8" w:rsidRPr="00CC45C8">
        <w:t xml:space="preserve"> </w:t>
      </w:r>
      <w:r w:rsidR="00CC45C8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Прямоугольник 5" descr="20251112_12385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33256B" id="Прямоугольник 5" o:spid="_x0000_s1026" alt="20251112_12385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FODNe8CAADkBQ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="00CC45C8" w:rsidRPr="00CC45C8">
        <w:t xml:space="preserve"> </w:t>
      </w:r>
      <w:r w:rsidR="00CC45C8">
        <w:rPr>
          <w:noProof/>
        </w:rPr>
        <w:drawing>
          <wp:inline distT="0" distB="0" distL="0" distR="0">
            <wp:extent cx="3098165" cy="2749547"/>
            <wp:effectExtent l="3175" t="0" r="0" b="0"/>
            <wp:docPr id="6" name="Рисунок 6" descr="C:\Users\operator.K215\Desktop\Загрузки\20251112_12385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perator.K215\Desktop\Загрузки\20251112_123850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09751" cy="2759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45C8" w:rsidSect="00922ED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B25" w:rsidRDefault="00030B25" w:rsidP="0072256A">
      <w:pPr>
        <w:spacing w:after="0" w:line="240" w:lineRule="auto"/>
      </w:pPr>
      <w:r>
        <w:separator/>
      </w:r>
    </w:p>
  </w:endnote>
  <w:endnote w:type="continuationSeparator" w:id="0">
    <w:p w:rsidR="00030B25" w:rsidRDefault="00030B25" w:rsidP="00722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B25" w:rsidRDefault="00030B25" w:rsidP="0072256A">
      <w:pPr>
        <w:spacing w:after="0" w:line="240" w:lineRule="auto"/>
      </w:pPr>
      <w:r>
        <w:separator/>
      </w:r>
    </w:p>
  </w:footnote>
  <w:footnote w:type="continuationSeparator" w:id="0">
    <w:p w:rsidR="00030B25" w:rsidRDefault="00030B25" w:rsidP="00722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47C1A"/>
    <w:multiLevelType w:val="hybridMultilevel"/>
    <w:tmpl w:val="A7249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D2"/>
    <w:rsid w:val="00030B25"/>
    <w:rsid w:val="00237D43"/>
    <w:rsid w:val="002F2EBE"/>
    <w:rsid w:val="005D2359"/>
    <w:rsid w:val="005E219B"/>
    <w:rsid w:val="005F2EA1"/>
    <w:rsid w:val="005F3064"/>
    <w:rsid w:val="006341DD"/>
    <w:rsid w:val="0072256A"/>
    <w:rsid w:val="00765DD8"/>
    <w:rsid w:val="007A1573"/>
    <w:rsid w:val="00874323"/>
    <w:rsid w:val="00920AA4"/>
    <w:rsid w:val="00922ED2"/>
    <w:rsid w:val="00A624D3"/>
    <w:rsid w:val="00B74B45"/>
    <w:rsid w:val="00C868C4"/>
    <w:rsid w:val="00CC45C8"/>
    <w:rsid w:val="00CE6A84"/>
    <w:rsid w:val="00D46144"/>
    <w:rsid w:val="00DC6B02"/>
    <w:rsid w:val="00E7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1E20C-2B17-452F-AB14-7C162702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able">
    <w:name w:val="textable"/>
    <w:basedOn w:val="a"/>
    <w:rsid w:val="00874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22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22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256A"/>
  </w:style>
  <w:style w:type="paragraph" w:styleId="a6">
    <w:name w:val="footer"/>
    <w:basedOn w:val="a"/>
    <w:link w:val="a7"/>
    <w:uiPriority w:val="99"/>
    <w:unhideWhenUsed/>
    <w:rsid w:val="00722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2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7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КY</cp:lastModifiedBy>
  <cp:revision>6</cp:revision>
  <dcterms:created xsi:type="dcterms:W3CDTF">2025-12-01T07:59:00Z</dcterms:created>
  <dcterms:modified xsi:type="dcterms:W3CDTF">2026-01-15T13:45:00Z</dcterms:modified>
</cp:coreProperties>
</file>